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0" w:type="dxa"/>
        <w:jc w:val="center"/>
        <w:tblCellSpacing w:w="0" w:type="dxa"/>
        <w:tblCellMar>
          <w:left w:w="0" w:type="dxa"/>
          <w:right w:w="0" w:type="dxa"/>
        </w:tblCellMar>
        <w:tblLook w:val="04A0"/>
      </w:tblPr>
      <w:tblGrid>
        <w:gridCol w:w="10110"/>
      </w:tblGrid>
      <w:tr w:rsidR="00A40852" w:rsidRPr="00A40852">
        <w:trPr>
          <w:trHeight w:val="450"/>
          <w:tblCellSpacing w:w="0" w:type="dxa"/>
          <w:jc w:val="center"/>
        </w:trPr>
        <w:tc>
          <w:tcPr>
            <w:tcW w:w="0" w:type="auto"/>
            <w:vAlign w:val="center"/>
            <w:hideMark/>
          </w:tcPr>
          <w:p w:rsidR="00A40852" w:rsidRPr="00A40852" w:rsidRDefault="00A40852" w:rsidP="00A40852">
            <w:pPr>
              <w:widowControl/>
              <w:jc w:val="center"/>
              <w:rPr>
                <w:rFonts w:ascii="宋体" w:eastAsia="宋体" w:hAnsi="宋体" w:cs="宋体"/>
                <w:kern w:val="0"/>
                <w:sz w:val="13"/>
                <w:szCs w:val="13"/>
              </w:rPr>
            </w:pPr>
            <w:r w:rsidRPr="00A40852">
              <w:rPr>
                <w:rFonts w:ascii="方正小标宋简体" w:eastAsia="方正小标宋简体" w:hAnsi="宋体" w:cs="宋体"/>
                <w:color w:val="000000"/>
                <w:kern w:val="0"/>
                <w:sz w:val="27"/>
              </w:rPr>
              <w:t>[</w:t>
            </w:r>
            <w:proofErr w:type="gramStart"/>
            <w:r w:rsidRPr="00A40852">
              <w:rPr>
                <w:rFonts w:ascii="方正小标宋简体" w:eastAsia="方正小标宋简体" w:hAnsi="宋体" w:cs="宋体"/>
                <w:color w:val="000000"/>
                <w:kern w:val="0"/>
                <w:sz w:val="27"/>
              </w:rPr>
              <w:t>预公开</w:t>
            </w:r>
            <w:proofErr w:type="gramEnd"/>
            <w:r w:rsidRPr="00A40852">
              <w:rPr>
                <w:rFonts w:ascii="方正小标宋简体" w:eastAsia="方正小标宋简体" w:hAnsi="宋体" w:cs="宋体"/>
                <w:color w:val="000000"/>
                <w:kern w:val="0"/>
                <w:sz w:val="27"/>
              </w:rPr>
              <w:t>]广州市城乡建设委员会公开征求《广州市建筑废弃物再生建材产品推广使用办法(征求意见稿)》意见的通知</w:t>
            </w:r>
            <w:r w:rsidRPr="00A40852">
              <w:rPr>
                <w:rFonts w:ascii="宋体" w:eastAsia="宋体" w:hAnsi="宋体" w:cs="宋体"/>
                <w:kern w:val="0"/>
                <w:sz w:val="13"/>
                <w:szCs w:val="13"/>
              </w:rPr>
              <w:t xml:space="preserve"> </w:t>
            </w:r>
          </w:p>
        </w:tc>
      </w:tr>
      <w:tr w:rsidR="00A40852" w:rsidRPr="00A40852">
        <w:trPr>
          <w:trHeight w:val="300"/>
          <w:tblCellSpacing w:w="0" w:type="dxa"/>
          <w:jc w:val="center"/>
        </w:trPr>
        <w:tc>
          <w:tcPr>
            <w:tcW w:w="0" w:type="auto"/>
            <w:vAlign w:val="center"/>
            <w:hideMark/>
          </w:tcPr>
          <w:p w:rsidR="00A40852" w:rsidRPr="00A40852" w:rsidRDefault="00A40852" w:rsidP="00A40852">
            <w:pPr>
              <w:widowControl/>
              <w:jc w:val="center"/>
              <w:rPr>
                <w:rFonts w:ascii="宋体" w:eastAsia="宋体" w:hAnsi="宋体" w:cs="宋体"/>
                <w:kern w:val="0"/>
                <w:sz w:val="13"/>
                <w:szCs w:val="13"/>
              </w:rPr>
            </w:pPr>
          </w:p>
        </w:tc>
      </w:tr>
      <w:tr w:rsidR="00A40852" w:rsidRPr="00A40852">
        <w:trPr>
          <w:tblCellSpacing w:w="0" w:type="dxa"/>
          <w:jc w:val="center"/>
        </w:trPr>
        <w:tc>
          <w:tcPr>
            <w:tcW w:w="0" w:type="auto"/>
            <w:hideMark/>
          </w:tcPr>
          <w:p w:rsidR="00A40852" w:rsidRPr="00A40852" w:rsidRDefault="00A40852" w:rsidP="00A40852">
            <w:pPr>
              <w:widowControl/>
              <w:spacing w:before="100" w:beforeAutospacing="1" w:after="100" w:afterAutospacing="1"/>
              <w:jc w:val="left"/>
              <w:rPr>
                <w:rFonts w:ascii="仿宋_GB2312" w:eastAsia="仿宋_GB2312" w:hAnsi="宋体" w:cs="宋体"/>
                <w:color w:val="000000"/>
                <w:kern w:val="0"/>
                <w:sz w:val="19"/>
                <w:szCs w:val="19"/>
              </w:rPr>
            </w:pPr>
            <w:r w:rsidRPr="00A40852">
              <w:rPr>
                <w:rFonts w:ascii="仿宋_GB2312" w:eastAsia="仿宋_GB2312" w:hAnsi="宋体" w:cs="宋体" w:hint="eastAsia"/>
                <w:color w:val="000000"/>
                <w:kern w:val="0"/>
                <w:sz w:val="19"/>
                <w:szCs w:val="19"/>
              </w:rPr>
              <w:t>各相关单位：</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为加强建筑废弃物再生建材产品的推广应用,合理有效利用资源,促进广州生态文明建设,根据国务院《绿色建筑行动方案》、住建部《城市建筑垃圾管理规定》、《广州市建筑废弃物管理条例》等有关政策法规，结合本市实际，我委草拟了《广州市建筑废弃物再生建材产品推广使用办法(征求意见稿)》。现将此征求意见稿进行公布，征求社会各界意见和建议，征求意见时间为2013年10月16日至2013年10月25日。欢迎广大市民、专家、学者提出宝贵意见，并于2013年10月25日前将意见传真至83124967或发送邮件至 </w:t>
            </w:r>
            <w:hyperlink r:id="rId4" w:history="1">
              <w:r w:rsidRPr="00A40852">
                <w:rPr>
                  <w:rFonts w:ascii="仿宋_GB2312" w:eastAsia="仿宋_GB2312" w:hAnsi="宋体" w:cs="宋体" w:hint="eastAsia"/>
                  <w:color w:val="3C3C3C"/>
                  <w:kern w:val="0"/>
                  <w:sz w:val="19"/>
                  <w:szCs w:val="19"/>
                </w:rPr>
                <w:t>huangdawei@gzcc.gov.cn</w:t>
              </w:r>
            </w:hyperlink>
          </w:p>
          <w:p w:rsidR="00A40852" w:rsidRPr="00A40852" w:rsidRDefault="00A40852" w:rsidP="00A40852">
            <w:pPr>
              <w:widowControl/>
              <w:spacing w:before="100" w:beforeAutospacing="1" w:after="100" w:afterAutospacing="1"/>
              <w:jc w:val="left"/>
              <w:rPr>
                <w:rFonts w:ascii="仿宋_GB2312" w:eastAsia="仿宋_GB2312" w:hAnsi="宋体" w:cs="宋体" w:hint="eastAsia"/>
                <w:color w:val="000000"/>
                <w:kern w:val="0"/>
                <w:sz w:val="19"/>
                <w:szCs w:val="19"/>
              </w:rPr>
            </w:pPr>
            <w:r w:rsidRPr="00A40852">
              <w:rPr>
                <w:rFonts w:ascii="仿宋_GB2312" w:eastAsia="仿宋_GB2312" w:hAnsi="宋体" w:cs="宋体" w:hint="eastAsia"/>
                <w:color w:val="000000"/>
                <w:kern w:val="0"/>
                <w:sz w:val="19"/>
                <w:szCs w:val="19"/>
              </w:rPr>
              <w:t>附件：广州市建筑废弃物再生建材产品推广使用办法(征求意见稿)</w:t>
            </w:r>
          </w:p>
          <w:p w:rsidR="00A40852" w:rsidRPr="00A40852" w:rsidRDefault="00A40852" w:rsidP="00A40852">
            <w:pPr>
              <w:widowControl/>
              <w:spacing w:before="100" w:beforeAutospacing="1" w:after="100" w:afterAutospacing="1"/>
              <w:jc w:val="left"/>
              <w:rPr>
                <w:rFonts w:ascii="仿宋_GB2312" w:eastAsia="仿宋_GB2312" w:hAnsi="宋体" w:cs="宋体" w:hint="eastAsia"/>
                <w:color w:val="000000"/>
                <w:kern w:val="0"/>
                <w:sz w:val="19"/>
                <w:szCs w:val="19"/>
              </w:rPr>
            </w:pP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广州市城乡建设委员会</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2013年10月14日</w:t>
            </w:r>
            <w:r w:rsidRPr="00A40852">
              <w:rPr>
                <w:rFonts w:ascii="仿宋_GB2312" w:eastAsia="仿宋_GB2312" w:hAnsi="宋体" w:cs="宋体" w:hint="eastAsia"/>
                <w:color w:val="000000"/>
                <w:kern w:val="0"/>
                <w:sz w:val="19"/>
                <w:szCs w:val="19"/>
              </w:rPr>
              <w:br/>
              <w:t>（联系人：黄大伟，联系电话：83124867）</w:t>
            </w:r>
          </w:p>
          <w:p w:rsidR="00A40852" w:rsidRPr="00A40852" w:rsidRDefault="00A40852" w:rsidP="00A40852">
            <w:pPr>
              <w:widowControl/>
              <w:spacing w:before="100" w:beforeAutospacing="1" w:after="100" w:afterAutospacing="1"/>
              <w:jc w:val="left"/>
              <w:rPr>
                <w:rFonts w:ascii="仿宋_GB2312" w:eastAsia="仿宋_GB2312" w:hAnsi="宋体" w:cs="宋体" w:hint="eastAsia"/>
                <w:color w:val="000000"/>
                <w:kern w:val="0"/>
                <w:sz w:val="19"/>
                <w:szCs w:val="19"/>
              </w:rPr>
            </w:pPr>
            <w:r w:rsidRPr="00A40852">
              <w:rPr>
                <w:rFonts w:ascii="仿宋_GB2312" w:eastAsia="仿宋_GB2312" w:hAnsi="宋体" w:cs="宋体" w:hint="eastAsia"/>
                <w:color w:val="000000"/>
                <w:kern w:val="0"/>
                <w:sz w:val="19"/>
                <w:szCs w:val="19"/>
              </w:rPr>
              <w:t> </w:t>
            </w:r>
          </w:p>
          <w:p w:rsidR="00A40852" w:rsidRPr="00A40852" w:rsidRDefault="00A40852" w:rsidP="00A40852">
            <w:pPr>
              <w:widowControl/>
              <w:spacing w:before="100" w:beforeAutospacing="1" w:after="100" w:afterAutospacing="1"/>
              <w:jc w:val="left"/>
              <w:rPr>
                <w:rFonts w:ascii="仿宋_GB2312" w:eastAsia="仿宋_GB2312" w:hAnsi="宋体" w:cs="宋体" w:hint="eastAsia"/>
                <w:color w:val="000000"/>
                <w:kern w:val="0"/>
                <w:sz w:val="19"/>
                <w:szCs w:val="19"/>
              </w:rPr>
            </w:pPr>
            <w:r w:rsidRPr="00A40852">
              <w:rPr>
                <w:rFonts w:ascii="仿宋_GB2312" w:eastAsia="仿宋_GB2312" w:hAnsi="宋体" w:cs="宋体" w:hint="eastAsia"/>
                <w:color w:val="000000"/>
                <w:kern w:val="0"/>
                <w:sz w:val="19"/>
                <w:szCs w:val="19"/>
              </w:rPr>
              <w:t>附件</w:t>
            </w:r>
          </w:p>
          <w:p w:rsidR="00A40852" w:rsidRPr="00A40852" w:rsidRDefault="00A40852" w:rsidP="00A40852">
            <w:pPr>
              <w:widowControl/>
              <w:spacing w:before="100" w:beforeAutospacing="1" w:after="100" w:afterAutospacing="1"/>
              <w:jc w:val="center"/>
              <w:rPr>
                <w:rFonts w:ascii="仿宋_GB2312" w:eastAsia="仿宋_GB2312" w:hAnsi="宋体" w:cs="宋体" w:hint="eastAsia"/>
                <w:color w:val="000000"/>
                <w:kern w:val="0"/>
                <w:sz w:val="19"/>
                <w:szCs w:val="19"/>
              </w:rPr>
            </w:pPr>
            <w:r w:rsidRPr="00A40852">
              <w:rPr>
                <w:rFonts w:ascii="仿宋_GB2312" w:eastAsia="仿宋_GB2312" w:hAnsi="宋体" w:cs="宋体" w:hint="eastAsia"/>
                <w:b/>
                <w:bCs/>
                <w:color w:val="000000"/>
                <w:kern w:val="0"/>
                <w:sz w:val="19"/>
              </w:rPr>
              <w:t>广州市建筑废弃物再生建材产品推广使用办法</w:t>
            </w:r>
            <w:r w:rsidRPr="00A40852">
              <w:rPr>
                <w:rFonts w:ascii="仿宋_GB2312" w:eastAsia="仿宋_GB2312" w:hAnsi="宋体" w:cs="宋体" w:hint="eastAsia"/>
                <w:b/>
                <w:bCs/>
                <w:color w:val="000000"/>
                <w:kern w:val="0"/>
                <w:sz w:val="19"/>
                <w:szCs w:val="19"/>
              </w:rPr>
              <w:br/>
            </w:r>
            <w:r w:rsidRPr="00A40852">
              <w:rPr>
                <w:rFonts w:ascii="仿宋_GB2312" w:eastAsia="仿宋_GB2312" w:hAnsi="宋体" w:cs="宋体" w:hint="eastAsia"/>
                <w:b/>
                <w:bCs/>
                <w:color w:val="000000"/>
                <w:kern w:val="0"/>
                <w:sz w:val="19"/>
              </w:rPr>
              <w:t>（征求意见稿）</w:t>
            </w:r>
          </w:p>
          <w:p w:rsidR="00A40852" w:rsidRPr="00A40852" w:rsidRDefault="00A40852" w:rsidP="00A40852">
            <w:pPr>
              <w:widowControl/>
              <w:spacing w:before="100" w:beforeAutospacing="1" w:after="100" w:afterAutospacing="1"/>
              <w:jc w:val="center"/>
              <w:rPr>
                <w:rFonts w:ascii="仿宋_GB2312" w:eastAsia="仿宋_GB2312" w:hAnsi="宋体" w:cs="宋体" w:hint="eastAsia"/>
                <w:color w:val="000000"/>
                <w:kern w:val="0"/>
                <w:sz w:val="19"/>
                <w:szCs w:val="19"/>
              </w:rPr>
            </w:pPr>
            <w:r w:rsidRPr="00A40852">
              <w:rPr>
                <w:rFonts w:ascii="仿宋_GB2312" w:eastAsia="仿宋_GB2312" w:hAnsi="宋体" w:cs="宋体" w:hint="eastAsia"/>
                <w:b/>
                <w:bCs/>
                <w:color w:val="000000"/>
                <w:kern w:val="0"/>
                <w:sz w:val="19"/>
              </w:rPr>
              <w:t>第一章</w:t>
            </w:r>
            <w:r w:rsidRPr="00A40852">
              <w:rPr>
                <w:rFonts w:ascii="仿宋_GB2312" w:eastAsia="仿宋_GB2312" w:hAnsi="宋体" w:cs="宋体" w:hint="eastAsia"/>
                <w:b/>
                <w:bCs/>
                <w:color w:val="000000"/>
                <w:kern w:val="0"/>
                <w:sz w:val="19"/>
              </w:rPr>
              <w:t> </w:t>
            </w:r>
            <w:r w:rsidRPr="00A40852">
              <w:rPr>
                <w:rFonts w:ascii="仿宋_GB2312" w:eastAsia="仿宋_GB2312" w:hAnsi="宋体" w:cs="宋体" w:hint="eastAsia"/>
                <w:b/>
                <w:bCs/>
                <w:color w:val="000000"/>
                <w:kern w:val="0"/>
                <w:sz w:val="19"/>
              </w:rPr>
              <w:t>总则</w:t>
            </w:r>
          </w:p>
          <w:p w:rsidR="00A40852" w:rsidRPr="00A40852" w:rsidRDefault="00A40852" w:rsidP="00A40852">
            <w:pPr>
              <w:widowControl/>
              <w:spacing w:before="100" w:beforeAutospacing="1" w:after="100" w:afterAutospacing="1"/>
              <w:jc w:val="left"/>
              <w:rPr>
                <w:rFonts w:ascii="仿宋_GB2312" w:eastAsia="仿宋_GB2312" w:hAnsi="宋体" w:cs="宋体" w:hint="eastAsia"/>
                <w:color w:val="000000"/>
                <w:kern w:val="0"/>
                <w:sz w:val="19"/>
                <w:szCs w:val="19"/>
              </w:rPr>
            </w:pP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w:t>
            </w:r>
            <w:r w:rsidRPr="00A40852">
              <w:rPr>
                <w:rFonts w:ascii="仿宋_GB2312" w:eastAsia="仿宋_GB2312" w:hAnsi="宋体" w:cs="宋体" w:hint="eastAsia"/>
                <w:b/>
                <w:bCs/>
                <w:color w:val="000000"/>
                <w:kern w:val="0"/>
                <w:sz w:val="19"/>
              </w:rPr>
              <w:t>第一条</w:t>
            </w:r>
            <w:r w:rsidRPr="00A40852">
              <w:rPr>
                <w:rFonts w:ascii="仿宋_GB2312" w:eastAsia="仿宋_GB2312" w:hAnsi="宋体" w:cs="宋体" w:hint="eastAsia"/>
                <w:color w:val="000000"/>
                <w:kern w:val="0"/>
                <w:sz w:val="19"/>
                <w:szCs w:val="19"/>
              </w:rPr>
              <w:t xml:space="preserve"> 为加强建筑废弃物再生建材产品的推广应用,合理有效利用资源,促进广州生态文明建设,根据国务院《绿色建筑行动方案》、住建部《城市建筑垃圾管理规定》、《广州市建筑废弃物管理条例》等有关政策法规，结合本市实际，制定本办法。</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w:t>
            </w:r>
            <w:r w:rsidRPr="00A40852">
              <w:rPr>
                <w:rFonts w:ascii="仿宋_GB2312" w:eastAsia="仿宋_GB2312" w:hAnsi="宋体" w:cs="宋体" w:hint="eastAsia"/>
                <w:b/>
                <w:bCs/>
                <w:color w:val="000000"/>
                <w:kern w:val="0"/>
                <w:sz w:val="19"/>
              </w:rPr>
              <w:t>第二条</w:t>
            </w:r>
            <w:r w:rsidRPr="00A40852">
              <w:rPr>
                <w:rFonts w:ascii="仿宋_GB2312" w:eastAsia="仿宋_GB2312" w:hAnsi="宋体" w:cs="宋体" w:hint="eastAsia"/>
                <w:color w:val="000000"/>
                <w:kern w:val="0"/>
                <w:sz w:val="19"/>
                <w:szCs w:val="19"/>
              </w:rPr>
              <w:t xml:space="preserve"> 本市行政区域内从事建筑废弃再生建材产品生产和使用活动，适用本办法。</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w:t>
            </w:r>
            <w:r w:rsidRPr="00A40852">
              <w:rPr>
                <w:rFonts w:ascii="仿宋_GB2312" w:eastAsia="仿宋_GB2312" w:hAnsi="宋体" w:cs="宋体" w:hint="eastAsia"/>
                <w:b/>
                <w:bCs/>
                <w:color w:val="000000"/>
                <w:kern w:val="0"/>
                <w:sz w:val="19"/>
              </w:rPr>
              <w:t>第三条</w:t>
            </w:r>
            <w:r w:rsidRPr="00A40852">
              <w:rPr>
                <w:rFonts w:ascii="仿宋_GB2312" w:eastAsia="仿宋_GB2312" w:hAnsi="宋体" w:cs="宋体" w:hint="eastAsia"/>
                <w:color w:val="000000"/>
                <w:kern w:val="0"/>
                <w:sz w:val="19"/>
                <w:szCs w:val="19"/>
              </w:rPr>
              <w:t xml:space="preserve"> 本办法所称建筑废弃物，是指单位和个人新建、改建、扩建、平整、修缮、拆除、清理各类建筑物、构筑物、管网、场地、道路、河道所产生的固体废弃物等。</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本办法所称建筑废弃物再生建材产品(以下简称“再生建材”），是指以建筑废弃物作为原材料，通过一定技术手段回收、加工处理后，达到相关质量标准的建材产品的统称。</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w:t>
            </w:r>
            <w:r w:rsidRPr="00A40852">
              <w:rPr>
                <w:rFonts w:ascii="仿宋_GB2312" w:eastAsia="仿宋_GB2312" w:hAnsi="宋体" w:cs="宋体" w:hint="eastAsia"/>
                <w:b/>
                <w:bCs/>
                <w:color w:val="000000"/>
                <w:kern w:val="0"/>
                <w:sz w:val="19"/>
              </w:rPr>
              <w:t>第四条</w:t>
            </w:r>
            <w:r w:rsidRPr="00A40852">
              <w:rPr>
                <w:rFonts w:ascii="仿宋_GB2312" w:eastAsia="仿宋_GB2312" w:hAnsi="宋体" w:cs="宋体" w:hint="eastAsia"/>
                <w:color w:val="000000"/>
                <w:kern w:val="0"/>
                <w:sz w:val="19"/>
                <w:szCs w:val="19"/>
              </w:rPr>
              <w:t xml:space="preserve"> 市建设行政主管部门负责本市行政区域内再生建材生产和使用的统筹协调工作，并组织实施本办法。具体管理工作委托市建筑节能与墙材革新管理办公室承担。</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城市管理、林业园林、交通、水务等相关行政主管部门按照节约资源和环境保护有关规定以及市政府关于推进建筑废弃物循环利用工作的要求，协同实施本办法。</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区（县级市）相关行政主管部门负责本行政区域内再生建材的推广使用工作。</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w:t>
            </w:r>
            <w:r w:rsidRPr="00A40852">
              <w:rPr>
                <w:rFonts w:ascii="仿宋_GB2312" w:eastAsia="仿宋_GB2312" w:hAnsi="宋体" w:cs="宋体" w:hint="eastAsia"/>
                <w:b/>
                <w:bCs/>
                <w:color w:val="000000"/>
                <w:kern w:val="0"/>
                <w:sz w:val="19"/>
              </w:rPr>
              <w:t>第五条</w:t>
            </w:r>
            <w:r w:rsidRPr="00A40852">
              <w:rPr>
                <w:rFonts w:ascii="仿宋_GB2312" w:eastAsia="仿宋_GB2312" w:hAnsi="宋体" w:cs="宋体" w:hint="eastAsia"/>
                <w:color w:val="000000"/>
                <w:kern w:val="0"/>
                <w:sz w:val="19"/>
                <w:szCs w:val="19"/>
              </w:rPr>
              <w:t xml:space="preserve"> 再生建材生产企业原则上应取得相关主管部门授予的特许经营权限，并建立健全质量保证体系，严格按照国家(行业)、省、市相关产业政策、技术标准及规范组织生产和提供工程应用服务。</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w:t>
            </w:r>
            <w:r w:rsidRPr="00A40852">
              <w:rPr>
                <w:rFonts w:ascii="仿宋_GB2312" w:eastAsia="仿宋_GB2312" w:hAnsi="宋体" w:cs="宋体" w:hint="eastAsia"/>
                <w:b/>
                <w:bCs/>
                <w:color w:val="000000"/>
                <w:kern w:val="0"/>
                <w:sz w:val="19"/>
              </w:rPr>
              <w:t>第六条</w:t>
            </w:r>
            <w:r w:rsidRPr="00A40852">
              <w:rPr>
                <w:rFonts w:ascii="仿宋_GB2312" w:eastAsia="仿宋_GB2312" w:hAnsi="宋体" w:cs="宋体" w:hint="eastAsia"/>
                <w:color w:val="000000"/>
                <w:kern w:val="0"/>
                <w:sz w:val="19"/>
                <w:szCs w:val="19"/>
              </w:rPr>
              <w:t xml:space="preserve"> 政府投资工程应按本办法的要求，带头使用再生建材特许经营企业生产的产品。</w:t>
            </w:r>
          </w:p>
          <w:p w:rsidR="00A40852" w:rsidRPr="00A40852" w:rsidRDefault="00A40852" w:rsidP="00A40852">
            <w:pPr>
              <w:widowControl/>
              <w:spacing w:before="100" w:beforeAutospacing="1" w:after="100" w:afterAutospacing="1"/>
              <w:jc w:val="center"/>
              <w:rPr>
                <w:rFonts w:ascii="仿宋_GB2312" w:eastAsia="仿宋_GB2312" w:hAnsi="宋体" w:cs="宋体" w:hint="eastAsia"/>
                <w:color w:val="000000"/>
                <w:kern w:val="0"/>
                <w:sz w:val="19"/>
                <w:szCs w:val="19"/>
              </w:rPr>
            </w:pPr>
            <w:r w:rsidRPr="00A40852">
              <w:rPr>
                <w:rFonts w:ascii="仿宋_GB2312" w:eastAsia="仿宋_GB2312" w:hAnsi="宋体" w:cs="宋体" w:hint="eastAsia"/>
                <w:b/>
                <w:bCs/>
                <w:color w:val="000000"/>
                <w:kern w:val="0"/>
                <w:sz w:val="19"/>
              </w:rPr>
              <w:lastRenderedPageBreak/>
              <w:t>第二章 应用范围</w:t>
            </w:r>
          </w:p>
          <w:p w:rsidR="00A40852" w:rsidRPr="00A40852" w:rsidRDefault="00A40852" w:rsidP="00A40852">
            <w:pPr>
              <w:widowControl/>
              <w:spacing w:before="100" w:beforeAutospacing="1" w:after="100" w:afterAutospacing="1"/>
              <w:jc w:val="left"/>
              <w:rPr>
                <w:rFonts w:ascii="仿宋_GB2312" w:eastAsia="仿宋_GB2312" w:hAnsi="宋体" w:cs="宋体" w:hint="eastAsia"/>
                <w:color w:val="000000"/>
                <w:kern w:val="0"/>
                <w:sz w:val="19"/>
                <w:szCs w:val="19"/>
              </w:rPr>
            </w:pP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w:t>
            </w:r>
            <w:r w:rsidRPr="00A40852">
              <w:rPr>
                <w:rFonts w:ascii="仿宋_GB2312" w:eastAsia="仿宋_GB2312" w:hAnsi="宋体" w:cs="宋体" w:hint="eastAsia"/>
                <w:b/>
                <w:bCs/>
                <w:color w:val="000000"/>
                <w:kern w:val="0"/>
                <w:sz w:val="19"/>
              </w:rPr>
              <w:t>第七条</w:t>
            </w:r>
            <w:r w:rsidRPr="00A40852">
              <w:rPr>
                <w:rFonts w:ascii="仿宋_GB2312" w:eastAsia="仿宋_GB2312" w:hAnsi="宋体" w:cs="宋体" w:hint="eastAsia"/>
                <w:color w:val="000000"/>
                <w:kern w:val="0"/>
                <w:sz w:val="19"/>
                <w:szCs w:val="19"/>
              </w:rPr>
              <w:t xml:space="preserve"> 本市行政区域内的建设工程，在技术指标符合设计要求及满足使用功能的前提下,应在房屋建筑的非承重墙体、砌筑围墙、人行道、广场、公园、绿道、室外绿化停车场和路基垫层等工程部位使用再生建材。</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w:t>
            </w:r>
            <w:r w:rsidRPr="00A40852">
              <w:rPr>
                <w:rFonts w:ascii="仿宋_GB2312" w:eastAsia="仿宋_GB2312" w:hAnsi="宋体" w:cs="宋体" w:hint="eastAsia"/>
                <w:b/>
                <w:bCs/>
                <w:color w:val="000000"/>
                <w:kern w:val="0"/>
                <w:sz w:val="19"/>
              </w:rPr>
              <w:t>第八条</w:t>
            </w:r>
            <w:r w:rsidRPr="00A40852">
              <w:rPr>
                <w:rFonts w:ascii="仿宋_GB2312" w:eastAsia="仿宋_GB2312" w:hAnsi="宋体" w:cs="宋体" w:hint="eastAsia"/>
                <w:color w:val="000000"/>
                <w:kern w:val="0"/>
                <w:sz w:val="19"/>
                <w:szCs w:val="19"/>
              </w:rPr>
              <w:t xml:space="preserve"> 市政工程、园林工程、道路（公路）工程、水务工程等项目，在可使用再生建材部位使用再生建材占同类建材产品的比例应不低于30%；财政和国有资金的房屋建筑工程、保障性住房、绿色建筑等项目，在可使用再生建材部位使用再生建材占同类建材产品的比例应不低于15%。</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w:t>
            </w:r>
            <w:r w:rsidRPr="00A40852">
              <w:rPr>
                <w:rFonts w:ascii="仿宋_GB2312" w:eastAsia="仿宋_GB2312" w:hAnsi="宋体" w:cs="宋体" w:hint="eastAsia"/>
                <w:b/>
                <w:bCs/>
                <w:color w:val="000000"/>
                <w:kern w:val="0"/>
                <w:sz w:val="19"/>
              </w:rPr>
              <w:t>第九条</w:t>
            </w:r>
            <w:r w:rsidRPr="00A40852">
              <w:rPr>
                <w:rFonts w:ascii="仿宋_GB2312" w:eastAsia="仿宋_GB2312" w:hAnsi="宋体" w:cs="宋体" w:hint="eastAsia"/>
                <w:color w:val="000000"/>
                <w:kern w:val="0"/>
                <w:sz w:val="19"/>
                <w:szCs w:val="19"/>
              </w:rPr>
              <w:t xml:space="preserve"> 按规定使用再生建材的项目，各相关责任主体应当按照以下要求实施：</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建设单位应当在招标和材料采购环节明确再生建材的应用要求并组织验收，在竣工验收报告中载明再生建材使用情况；</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设计单位应当在施工图设计文件中载明再生建材的使用部位、应用比例和技术指标；</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施工单位应当选用符合设计要求的再生建材，确保按图施工；</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监理单位应当监督施工单位按照设计要求采购和使用再生建材。</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w:t>
            </w:r>
            <w:r w:rsidRPr="00A40852">
              <w:rPr>
                <w:rFonts w:ascii="仿宋_GB2312" w:eastAsia="仿宋_GB2312" w:hAnsi="宋体" w:cs="宋体" w:hint="eastAsia"/>
                <w:b/>
                <w:bCs/>
                <w:color w:val="000000"/>
                <w:kern w:val="0"/>
                <w:sz w:val="19"/>
              </w:rPr>
              <w:t>第十条</w:t>
            </w:r>
            <w:r w:rsidRPr="00A40852">
              <w:rPr>
                <w:rFonts w:ascii="仿宋_GB2312" w:eastAsia="仿宋_GB2312" w:hAnsi="宋体" w:cs="宋体" w:hint="eastAsia"/>
                <w:color w:val="000000"/>
                <w:kern w:val="0"/>
                <w:sz w:val="19"/>
                <w:szCs w:val="19"/>
              </w:rPr>
              <w:t xml:space="preserve"> 鼓励达到一定规模的城市更新项目在建筑拆除现场采取建筑废弃物移动处理方式，循环利用建筑废弃物生产再生建材，并优先应用于该地块的重建项目。</w:t>
            </w:r>
          </w:p>
          <w:p w:rsidR="00A40852" w:rsidRPr="00A40852" w:rsidRDefault="00A40852" w:rsidP="00A40852">
            <w:pPr>
              <w:widowControl/>
              <w:spacing w:before="100" w:beforeAutospacing="1" w:after="100" w:afterAutospacing="1"/>
              <w:jc w:val="center"/>
              <w:rPr>
                <w:rFonts w:ascii="仿宋_GB2312" w:eastAsia="仿宋_GB2312" w:hAnsi="宋体" w:cs="宋体" w:hint="eastAsia"/>
                <w:color w:val="000000"/>
                <w:kern w:val="0"/>
                <w:sz w:val="19"/>
                <w:szCs w:val="19"/>
              </w:rPr>
            </w:pPr>
            <w:r w:rsidRPr="00A40852">
              <w:rPr>
                <w:rFonts w:ascii="仿宋_GB2312" w:eastAsia="仿宋_GB2312" w:hAnsi="宋体" w:cs="宋体" w:hint="eastAsia"/>
                <w:b/>
                <w:bCs/>
                <w:color w:val="000000"/>
                <w:kern w:val="0"/>
                <w:sz w:val="19"/>
              </w:rPr>
              <w:t>第三章</w:t>
            </w:r>
            <w:r w:rsidRPr="00A40852">
              <w:rPr>
                <w:rFonts w:ascii="仿宋_GB2312" w:eastAsia="仿宋_GB2312" w:hAnsi="宋体" w:cs="宋体" w:hint="eastAsia"/>
                <w:b/>
                <w:bCs/>
                <w:color w:val="000000"/>
                <w:kern w:val="0"/>
                <w:sz w:val="19"/>
              </w:rPr>
              <w:t> </w:t>
            </w:r>
            <w:r w:rsidRPr="00A40852">
              <w:rPr>
                <w:rFonts w:ascii="仿宋_GB2312" w:eastAsia="仿宋_GB2312" w:hAnsi="宋体" w:cs="宋体" w:hint="eastAsia"/>
                <w:b/>
                <w:bCs/>
                <w:color w:val="000000"/>
                <w:kern w:val="0"/>
                <w:sz w:val="19"/>
              </w:rPr>
              <w:t xml:space="preserve"> 监管与激励</w:t>
            </w:r>
          </w:p>
          <w:p w:rsidR="00A40852" w:rsidRPr="00A40852" w:rsidRDefault="00A40852" w:rsidP="00A40852">
            <w:pPr>
              <w:widowControl/>
              <w:spacing w:before="100" w:beforeAutospacing="1" w:after="100" w:afterAutospacing="1"/>
              <w:jc w:val="left"/>
              <w:rPr>
                <w:rFonts w:ascii="仿宋_GB2312" w:eastAsia="仿宋_GB2312" w:hAnsi="宋体" w:cs="宋体" w:hint="eastAsia"/>
                <w:color w:val="000000"/>
                <w:kern w:val="0"/>
                <w:sz w:val="19"/>
                <w:szCs w:val="19"/>
              </w:rPr>
            </w:pP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w:t>
            </w:r>
            <w:r w:rsidRPr="00A40852">
              <w:rPr>
                <w:rFonts w:ascii="仿宋_GB2312" w:eastAsia="仿宋_GB2312" w:hAnsi="宋体" w:cs="宋体" w:hint="eastAsia"/>
                <w:b/>
                <w:bCs/>
                <w:color w:val="000000"/>
                <w:kern w:val="0"/>
                <w:sz w:val="19"/>
              </w:rPr>
              <w:t>第十一条</w:t>
            </w:r>
            <w:r w:rsidRPr="00A40852">
              <w:rPr>
                <w:rFonts w:ascii="仿宋_GB2312" w:eastAsia="仿宋_GB2312" w:hAnsi="宋体" w:cs="宋体" w:hint="eastAsia"/>
                <w:color w:val="000000"/>
                <w:kern w:val="0"/>
                <w:sz w:val="19"/>
                <w:szCs w:val="19"/>
              </w:rPr>
              <w:t xml:space="preserve"> 再生建材的推广使用情况纳入市建筑节能领导小组对全市建筑节能和绿色建筑年度工作目标任务考核内容。</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w:t>
            </w:r>
            <w:r w:rsidRPr="00A40852">
              <w:rPr>
                <w:rFonts w:ascii="仿宋_GB2312" w:eastAsia="仿宋_GB2312" w:hAnsi="宋体" w:cs="宋体" w:hint="eastAsia"/>
                <w:b/>
                <w:bCs/>
                <w:color w:val="000000"/>
                <w:kern w:val="0"/>
                <w:sz w:val="19"/>
              </w:rPr>
              <w:t>第十二条</w:t>
            </w:r>
            <w:r w:rsidRPr="00A40852">
              <w:rPr>
                <w:rFonts w:ascii="仿宋_GB2312" w:eastAsia="仿宋_GB2312" w:hAnsi="宋体" w:cs="宋体" w:hint="eastAsia"/>
                <w:color w:val="000000"/>
                <w:kern w:val="0"/>
                <w:sz w:val="19"/>
                <w:szCs w:val="19"/>
              </w:rPr>
              <w:t xml:space="preserve"> 市建设行政主管部门定期发布再生建材推荐目录和技术指引，并将再生建材的各相关责任主体行为纳入建设系统企业诚信综合评价体系。市及区建设行政主管部门负责加强对建设工程中再生建材应用的监管，定期或不定期对再生建材质量进行监督抽检。</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w:t>
            </w:r>
            <w:r w:rsidRPr="00A40852">
              <w:rPr>
                <w:rFonts w:ascii="仿宋_GB2312" w:eastAsia="仿宋_GB2312" w:hAnsi="宋体" w:cs="宋体" w:hint="eastAsia"/>
                <w:b/>
                <w:bCs/>
                <w:color w:val="000000"/>
                <w:kern w:val="0"/>
                <w:sz w:val="19"/>
              </w:rPr>
              <w:t>第十三条</w:t>
            </w:r>
            <w:r w:rsidRPr="00A40852">
              <w:rPr>
                <w:rFonts w:ascii="仿宋_GB2312" w:eastAsia="仿宋_GB2312" w:hAnsi="宋体" w:cs="宋体" w:hint="eastAsia"/>
                <w:color w:val="000000"/>
                <w:kern w:val="0"/>
                <w:sz w:val="19"/>
                <w:szCs w:val="19"/>
              </w:rPr>
              <w:t xml:space="preserve"> 市城市管理部门负责对取得特许经营权的再生建材企业建筑废弃物原料进行统筹调剂，并对原料使用情况进行监管。</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w:t>
            </w:r>
            <w:r w:rsidRPr="00A40852">
              <w:rPr>
                <w:rFonts w:ascii="仿宋_GB2312" w:eastAsia="仿宋_GB2312" w:hAnsi="宋体" w:cs="宋体" w:hint="eastAsia"/>
                <w:b/>
                <w:bCs/>
                <w:color w:val="000000"/>
                <w:kern w:val="0"/>
                <w:sz w:val="19"/>
              </w:rPr>
              <w:t>第十四条</w:t>
            </w:r>
            <w:r w:rsidRPr="00A40852">
              <w:rPr>
                <w:rFonts w:ascii="仿宋_GB2312" w:eastAsia="仿宋_GB2312" w:hAnsi="宋体" w:cs="宋体" w:hint="eastAsia"/>
                <w:color w:val="000000"/>
                <w:kern w:val="0"/>
                <w:sz w:val="19"/>
                <w:szCs w:val="19"/>
              </w:rPr>
              <w:t xml:space="preserve"> 市林业园林、交通、水务等相关行政主管部门按照本办法要求负责对相关专业工程中再生建材应用的监督管理。</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w:t>
            </w:r>
            <w:r w:rsidRPr="00A40852">
              <w:rPr>
                <w:rFonts w:ascii="仿宋_GB2312" w:eastAsia="仿宋_GB2312" w:hAnsi="宋体" w:cs="宋体" w:hint="eastAsia"/>
                <w:b/>
                <w:bCs/>
                <w:color w:val="000000"/>
                <w:kern w:val="0"/>
                <w:sz w:val="19"/>
              </w:rPr>
              <w:t>第十五条</w:t>
            </w:r>
            <w:r w:rsidRPr="00A40852">
              <w:rPr>
                <w:rFonts w:ascii="仿宋_GB2312" w:eastAsia="仿宋_GB2312" w:hAnsi="宋体" w:cs="宋体" w:hint="eastAsia"/>
                <w:color w:val="000000"/>
                <w:kern w:val="0"/>
                <w:sz w:val="19"/>
                <w:szCs w:val="19"/>
              </w:rPr>
              <w:t xml:space="preserve"> 再生建材生产项目、再生建材工程应用项目以及拆除现场实施建筑废弃物循环利用的项目，可以向市建设行政主管部门申报广州市建筑废弃物循环利用示范项目。经评定为示范项目的，在各类奖项评选中予以优先推荐。</w:t>
            </w:r>
          </w:p>
          <w:p w:rsidR="00A40852" w:rsidRPr="00A40852" w:rsidRDefault="00A40852" w:rsidP="00A40852">
            <w:pPr>
              <w:widowControl/>
              <w:spacing w:before="100" w:beforeAutospacing="1" w:after="100" w:afterAutospacing="1"/>
              <w:jc w:val="center"/>
              <w:rPr>
                <w:rFonts w:ascii="仿宋_GB2312" w:eastAsia="仿宋_GB2312" w:hAnsi="宋体" w:cs="宋体" w:hint="eastAsia"/>
                <w:color w:val="000000"/>
                <w:kern w:val="0"/>
                <w:sz w:val="19"/>
                <w:szCs w:val="19"/>
              </w:rPr>
            </w:pPr>
            <w:r w:rsidRPr="00A40852">
              <w:rPr>
                <w:rFonts w:ascii="仿宋_GB2312" w:eastAsia="仿宋_GB2312" w:hAnsi="宋体" w:cs="宋体" w:hint="eastAsia"/>
                <w:b/>
                <w:bCs/>
                <w:color w:val="000000"/>
                <w:kern w:val="0"/>
                <w:sz w:val="19"/>
              </w:rPr>
              <w:t>第四章 附则</w:t>
            </w:r>
          </w:p>
          <w:p w:rsidR="00A40852" w:rsidRPr="00A40852" w:rsidRDefault="00A40852" w:rsidP="00A40852">
            <w:pPr>
              <w:widowControl/>
              <w:spacing w:before="100" w:beforeAutospacing="1" w:after="100" w:afterAutospacing="1"/>
              <w:jc w:val="left"/>
              <w:rPr>
                <w:rFonts w:ascii="仿宋_GB2312" w:eastAsia="仿宋_GB2312" w:hAnsi="宋体" w:cs="宋体"/>
                <w:color w:val="000000"/>
                <w:kern w:val="0"/>
                <w:sz w:val="19"/>
                <w:szCs w:val="19"/>
              </w:rPr>
            </w:pP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w:t>
            </w:r>
            <w:r w:rsidRPr="00A40852">
              <w:rPr>
                <w:rFonts w:ascii="仿宋_GB2312" w:eastAsia="仿宋_GB2312" w:hAnsi="宋体" w:cs="宋体" w:hint="eastAsia"/>
                <w:b/>
                <w:bCs/>
                <w:color w:val="000000"/>
                <w:kern w:val="0"/>
                <w:sz w:val="19"/>
              </w:rPr>
              <w:t>第十六条</w:t>
            </w:r>
            <w:r w:rsidRPr="00A40852">
              <w:rPr>
                <w:rFonts w:ascii="仿宋_GB2312" w:eastAsia="仿宋_GB2312" w:hAnsi="宋体" w:cs="宋体" w:hint="eastAsia"/>
                <w:color w:val="000000"/>
                <w:kern w:val="0"/>
                <w:sz w:val="19"/>
                <w:szCs w:val="19"/>
              </w:rPr>
              <w:t xml:space="preserve"> 本办法由市城乡建设委员会负责解释。</w:t>
            </w:r>
            <w:r w:rsidRPr="00A40852">
              <w:rPr>
                <w:rFonts w:ascii="仿宋_GB2312" w:eastAsia="仿宋_GB2312" w:hAnsi="宋体" w:cs="宋体" w:hint="eastAsia"/>
                <w:color w:val="000000"/>
                <w:kern w:val="0"/>
                <w:sz w:val="19"/>
                <w:szCs w:val="19"/>
              </w:rPr>
              <w:br/>
            </w:r>
            <w:r w:rsidRPr="00A40852">
              <w:rPr>
                <w:rFonts w:ascii="仿宋_GB2312" w:eastAsia="仿宋_GB2312" w:hAnsi="宋体" w:cs="宋体" w:hint="eastAsia"/>
                <w:color w:val="000000"/>
                <w:kern w:val="0"/>
                <w:sz w:val="19"/>
                <w:szCs w:val="19"/>
              </w:rPr>
              <w:t>   </w:t>
            </w:r>
            <w:r w:rsidRPr="00A40852">
              <w:rPr>
                <w:rFonts w:ascii="仿宋_GB2312" w:eastAsia="仿宋_GB2312" w:hAnsi="宋体" w:cs="宋体" w:hint="eastAsia"/>
                <w:color w:val="000000"/>
                <w:kern w:val="0"/>
                <w:sz w:val="19"/>
                <w:szCs w:val="19"/>
              </w:rPr>
              <w:t xml:space="preserve"> </w:t>
            </w:r>
            <w:r w:rsidRPr="00A40852">
              <w:rPr>
                <w:rFonts w:ascii="仿宋_GB2312" w:eastAsia="仿宋_GB2312" w:hAnsi="宋体" w:cs="宋体" w:hint="eastAsia"/>
                <w:b/>
                <w:bCs/>
                <w:color w:val="000000"/>
                <w:kern w:val="0"/>
                <w:sz w:val="19"/>
              </w:rPr>
              <w:t>第十七条</w:t>
            </w:r>
            <w:r w:rsidRPr="00A40852">
              <w:rPr>
                <w:rFonts w:ascii="仿宋_GB2312" w:eastAsia="仿宋_GB2312" w:hAnsi="宋体" w:cs="宋体" w:hint="eastAsia"/>
                <w:color w:val="000000"/>
                <w:kern w:val="0"/>
                <w:sz w:val="19"/>
                <w:szCs w:val="19"/>
              </w:rPr>
              <w:t xml:space="preserve"> 本办法自发布之日起实施，有效期5年。</w:t>
            </w:r>
          </w:p>
        </w:tc>
      </w:tr>
    </w:tbl>
    <w:p w:rsidR="00601056" w:rsidRPr="00A40852" w:rsidRDefault="00601056"/>
    <w:sectPr w:rsidR="00601056" w:rsidRPr="00A40852" w:rsidSect="006010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0852"/>
    <w:rsid w:val="00601056"/>
    <w:rsid w:val="00A408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neiye21">
    <w:name w:val="text_neiye_21"/>
    <w:basedOn w:val="a0"/>
    <w:rsid w:val="00A40852"/>
    <w:rPr>
      <w:rFonts w:ascii="方正小标宋简体" w:eastAsia="方正小标宋简体" w:hint="eastAsia"/>
      <w:b w:val="0"/>
      <w:bCs w:val="0"/>
      <w:i w:val="0"/>
      <w:iCs w:val="0"/>
      <w:color w:val="000000"/>
      <w:sz w:val="27"/>
      <w:szCs w:val="27"/>
    </w:rPr>
  </w:style>
  <w:style w:type="paragraph" w:styleId="a3">
    <w:name w:val="Normal (Web)"/>
    <w:basedOn w:val="a"/>
    <w:uiPriority w:val="99"/>
    <w:unhideWhenUsed/>
    <w:rsid w:val="00A4085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085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uangdawei@gzcc.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1904</Characters>
  <Application>Microsoft Office Word</Application>
  <DocSecurity>0</DocSecurity>
  <Lines>15</Lines>
  <Paragraphs>4</Paragraphs>
  <ScaleCrop>false</ScaleCrop>
  <Company>China</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huangql</dc:creator>
  <cp:keywords/>
  <dc:description/>
  <cp:lastModifiedBy>huangql</cp:lastModifiedBy>
  <cp:revision>1</cp:revision>
  <dcterms:created xsi:type="dcterms:W3CDTF">2013-10-16T07:47:00Z</dcterms:created>
  <dcterms:modified xsi:type="dcterms:W3CDTF">2013-10-16T07:47:00Z</dcterms:modified>
</cp:coreProperties>
</file>